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0C" w:rsidRPr="00844ECE" w:rsidRDefault="0019080C">
      <w:pPr>
        <w:pStyle w:val="ConsPlusTitlePage"/>
        <w:rPr>
          <w:rFonts w:ascii="Times New Roman" w:hAnsi="Times New Roman" w:cs="Times New Roman"/>
          <w:sz w:val="22"/>
        </w:rPr>
      </w:pPr>
      <w:r w:rsidRPr="00844ECE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5">
        <w:proofErr w:type="spellStart"/>
        <w:r w:rsidRPr="00844ECE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844ECE">
        <w:rPr>
          <w:rFonts w:ascii="Times New Roman" w:hAnsi="Times New Roman" w:cs="Times New Roman"/>
          <w:sz w:val="22"/>
        </w:rPr>
        <w:br/>
      </w:r>
    </w:p>
    <w:p w:rsidR="0019080C" w:rsidRPr="00844ECE" w:rsidRDefault="0019080C">
      <w:pPr>
        <w:pStyle w:val="ConsPlusNormal"/>
        <w:outlineLvl w:val="0"/>
        <w:rPr>
          <w:rFonts w:ascii="Times New Roman" w:hAnsi="Times New Roman" w:cs="Times New Roman"/>
        </w:rPr>
      </w:pPr>
      <w:r w:rsidRPr="00844ECE">
        <w:rPr>
          <w:rFonts w:ascii="Times New Roman" w:hAnsi="Times New Roman" w:cs="Times New Roman"/>
        </w:rPr>
        <w:t xml:space="preserve">Зарегистрировано в Минюсте России 27 октября 2023 г. </w:t>
      </w:r>
      <w:r w:rsidR="00844ECE">
        <w:rPr>
          <w:rFonts w:ascii="Times New Roman" w:hAnsi="Times New Roman" w:cs="Times New Roman"/>
        </w:rPr>
        <w:t>№</w:t>
      </w:r>
      <w:r w:rsidRPr="00844ECE">
        <w:rPr>
          <w:rFonts w:ascii="Times New Roman" w:hAnsi="Times New Roman" w:cs="Times New Roman"/>
        </w:rPr>
        <w:t xml:space="preserve"> 75758</w:t>
      </w:r>
    </w:p>
    <w:p w:rsidR="0019080C" w:rsidRPr="00844ECE" w:rsidRDefault="001908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ПРИКАЗ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от 29 сентября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730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ВЫДАЧИ МЕДАЛЕЙ "ЗА ОСОБЫЕ УСПЕХИ В УЧЕНИИ" I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II СТЕПЕНЕЙ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E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34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Федерации", </w:t>
      </w:r>
      <w:hyperlink r:id="rId7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5 статьи 1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Федерального закона от 4 августа 2023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479-ФЗ "О внесении изменений в Федеральный закон "Об образовании в Российской Федерации" и </w:t>
      </w:r>
      <w:hyperlink r:id="rId8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28 июля 2018 г. </w:t>
      </w:r>
      <w:r w:rsidR="00844ECE">
        <w:rPr>
          <w:rFonts w:ascii="Times New Roman" w:hAnsi="Times New Roman" w:cs="Times New Roman"/>
          <w:sz w:val="28"/>
          <w:szCs w:val="28"/>
        </w:rPr>
        <w:t>№</w:t>
      </w:r>
      <w:r w:rsidRPr="00844ECE">
        <w:rPr>
          <w:rFonts w:ascii="Times New Roman" w:hAnsi="Times New Roman" w:cs="Times New Roman"/>
          <w:sz w:val="28"/>
          <w:szCs w:val="28"/>
        </w:rPr>
        <w:t xml:space="preserve"> 884, приказываю: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и условия выдачи медалей "За особые успехи в учении" I и II степеней.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9080C" w:rsidRPr="00844ECE" w:rsidRDefault="00844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19080C" w:rsidRPr="00844E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9080C" w:rsidRPr="00844EC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32997);</w:t>
      </w:r>
    </w:p>
    <w:p w:rsidR="0019080C" w:rsidRPr="00844ECE" w:rsidRDefault="00844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19080C" w:rsidRPr="00844E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19080C" w:rsidRPr="00844EC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14 апреля 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685" (зарегистрирован Министерством юстиции Российской Федерации 26 мая 2023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9080C" w:rsidRPr="00844ECE">
        <w:rPr>
          <w:rFonts w:ascii="Times New Roman" w:hAnsi="Times New Roman" w:cs="Times New Roman"/>
          <w:sz w:val="28"/>
          <w:szCs w:val="28"/>
        </w:rPr>
        <w:t xml:space="preserve"> 73497).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4EC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обязанности Министра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А.А.КОРНЕЕВ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lastRenderedPageBreak/>
        <w:t>Утверждены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>приказом Министерства просвещения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19080C" w:rsidRPr="00844ECE" w:rsidRDefault="001908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b/>
          <w:sz w:val="24"/>
          <w:szCs w:val="24"/>
        </w:rPr>
        <w:t xml:space="preserve">от 29 сентября 2023 г. </w:t>
      </w:r>
      <w:bookmarkStart w:id="0" w:name="_GoBack"/>
      <w:r w:rsidR="00844ECE">
        <w:rPr>
          <w:rFonts w:ascii="Times New Roman" w:hAnsi="Times New Roman" w:cs="Times New Roman"/>
          <w:b/>
          <w:sz w:val="24"/>
          <w:szCs w:val="24"/>
        </w:rPr>
        <w:t>№</w:t>
      </w:r>
      <w:r w:rsidRPr="00844E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844ECE">
        <w:rPr>
          <w:rFonts w:ascii="Times New Roman" w:hAnsi="Times New Roman" w:cs="Times New Roman"/>
          <w:b/>
          <w:sz w:val="24"/>
          <w:szCs w:val="24"/>
        </w:rPr>
        <w:t>730</w:t>
      </w:r>
    </w:p>
    <w:p w:rsidR="0019080C" w:rsidRPr="00844ECE" w:rsidRDefault="00190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844ECE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19080C" w:rsidRPr="00844ECE" w:rsidRDefault="00190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ВЫДАЧИ МЕДАЛЕЙ "ЗА ОСОБЫЕ УСПЕХИ В УЧЕНИИ" I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II СТЕПЕНЕЙ</w:t>
      </w:r>
    </w:p>
    <w:p w:rsidR="0019080C" w:rsidRPr="00844ECE" w:rsidRDefault="00190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 xml:space="preserve">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 w:rsidRPr="00844ECE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44ECE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успешно прошедшим государственную итоговую аттестацию (далее - ГИА) (без учета результатов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при прохождении повторно ГИА) и набравшим: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ECE">
        <w:rPr>
          <w:rFonts w:ascii="Times New Roman" w:hAnsi="Times New Roman" w:cs="Times New Roman"/>
          <w:sz w:val="28"/>
          <w:szCs w:val="28"/>
        </w:rPr>
        <w:t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  <w:proofErr w:type="gramEnd"/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2. Медаль "За особые успехи в учении" II степени вручается выпускникам, имеющим по всем учебным предметам, </w:t>
      </w:r>
      <w:proofErr w:type="spellStart"/>
      <w:r w:rsidRPr="00844ECE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44ECE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lastRenderedPageBreak/>
        <w:t>5 баллов по обязательным учебным предметам - в случае прохождения выпускником ГИА в форме ГВЭ;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4. О выдаче медали делается соответствующая запись в книге регистрации выданных медалей, которая ведется в Организации.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 xml:space="preserve"> выпускника.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>
        <w:r w:rsidRPr="00844ECE">
          <w:rPr>
            <w:rFonts w:ascii="Times New Roman" w:hAnsi="Times New Roman" w:cs="Times New Roman"/>
            <w:color w:val="0000FF"/>
            <w:sz w:val="28"/>
            <w:szCs w:val="28"/>
          </w:rPr>
          <w:t>Статья 185</w:t>
        </w:r>
      </w:hyperlink>
      <w:r w:rsidRPr="00844EC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Доверенность и (или) заявление, по которым была выдана (</w:t>
      </w:r>
      <w:proofErr w:type="gramStart"/>
      <w:r w:rsidRPr="00844ECE">
        <w:rPr>
          <w:rFonts w:ascii="Times New Roman" w:hAnsi="Times New Roman" w:cs="Times New Roman"/>
          <w:sz w:val="28"/>
          <w:szCs w:val="28"/>
        </w:rPr>
        <w:t xml:space="preserve">направлена) </w:t>
      </w:r>
      <w:proofErr w:type="gramEnd"/>
      <w:r w:rsidRPr="00844ECE">
        <w:rPr>
          <w:rFonts w:ascii="Times New Roman" w:hAnsi="Times New Roman" w:cs="Times New Roman"/>
          <w:sz w:val="28"/>
          <w:szCs w:val="28"/>
        </w:rPr>
        <w:t>медаль, хранятся в Организации в личном деле выпускника.</w:t>
      </w:r>
    </w:p>
    <w:p w:rsidR="0019080C" w:rsidRPr="00844ECE" w:rsidRDefault="001908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ECE">
        <w:rPr>
          <w:rFonts w:ascii="Times New Roman" w:hAnsi="Times New Roman" w:cs="Times New Roman"/>
          <w:sz w:val="28"/>
          <w:szCs w:val="28"/>
        </w:rPr>
        <w:t>6. При утрате медали ее дубликат не выдается.</w:t>
      </w:r>
    </w:p>
    <w:p w:rsidR="0019080C" w:rsidRPr="00844ECE" w:rsidRDefault="00190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80C" w:rsidRPr="00844ECE" w:rsidRDefault="001908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5AB9" w:rsidRPr="00844ECE" w:rsidRDefault="00844ECE">
      <w:pPr>
        <w:rPr>
          <w:rFonts w:ascii="Times New Roman" w:hAnsi="Times New Roman" w:cs="Times New Roman"/>
          <w:sz w:val="28"/>
          <w:szCs w:val="28"/>
        </w:rPr>
      </w:pPr>
    </w:p>
    <w:sectPr w:rsidR="00C55AB9" w:rsidRPr="00844ECE" w:rsidSect="006E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C"/>
    <w:rsid w:val="0019080C"/>
    <w:rsid w:val="003A6560"/>
    <w:rsid w:val="00844ECE"/>
    <w:rsid w:val="00B5247B"/>
    <w:rsid w:val="00D76BC3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0"/>
    <w:pPr>
      <w:ind w:left="720"/>
      <w:contextualSpacing/>
    </w:pPr>
  </w:style>
  <w:style w:type="paragraph" w:customStyle="1" w:styleId="ConsPlusNormal">
    <w:name w:val="ConsPlusNormal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60"/>
    <w:pPr>
      <w:ind w:left="720"/>
      <w:contextualSpacing/>
    </w:pPr>
  </w:style>
  <w:style w:type="paragraph" w:customStyle="1" w:styleId="ConsPlusNormal">
    <w:name w:val="ConsPlusNormal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A4106BCC41DA3EC57A7AEAAC6882EEE4F76B6E8C080FAF3B5F20357D9450BC8D74BD0CFA737A93F2267BA688CBF08757A684D800BB0743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0A4106BCC41DA3EC57A7AEAAC6882EEE4FA6E6288080FAF3B5F20357D9450BC8D74BD0CFA737A9FF2267BA688CBF08757A684D800BB0743R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7A7AEAAC6882EEE2F96A6781080FAF3B5F20357D9450BC8D74B50CF2782FC7BD2727E2DCD8F18757A585C440R1M" TargetMode="External"/><Relationship Id="rId11" Type="http://schemas.openxmlformats.org/officeDocument/2006/relationships/hyperlink" Target="consultantplus://offline/ref=A1A0A4106BCC41DA3EC57A7AEAAC6882EEE4FC676E89080FAF3B5F20357D9450BC8D74B80AFF782FC7BD2727E2DCD8F18757A585C440R1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1A0A4106BCC41DA3EC57A7AEAAC6882EEE5F66E658C080FAF3B5F20357D9450AE8D2CB10CFB6D7A97E7702AE04D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0A4106BCC41DA3EC57A7AEAAC6882EEE5F66E648E080FAF3B5F20357D9450AE8D2CB10CFB6D7A97E7702AE04D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Елена Григорьевна Шарая</cp:lastModifiedBy>
  <cp:revision>2</cp:revision>
  <dcterms:created xsi:type="dcterms:W3CDTF">2023-11-01T12:17:00Z</dcterms:created>
  <dcterms:modified xsi:type="dcterms:W3CDTF">2023-11-09T11:33:00Z</dcterms:modified>
</cp:coreProperties>
</file>